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ED" w:rsidRDefault="00577F09">
      <w:pPr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3076575" cy="1743075"/>
            <wp:effectExtent l="19050" t="0" r="952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6ED" w:rsidRPr="00577F09" w:rsidRDefault="00577F09" w:rsidP="00577F09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             </w:t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 w:rsidR="00A576ED" w:rsidRPr="00577F09">
        <w:rPr>
          <w:b/>
          <w:color w:val="C00000"/>
          <w:sz w:val="32"/>
          <w:szCs w:val="32"/>
        </w:rPr>
        <w:t xml:space="preserve">Hlásek Josef – </w:t>
      </w:r>
      <w:r w:rsidR="00A576ED" w:rsidRPr="00577F09">
        <w:rPr>
          <w:b/>
          <w:sz w:val="32"/>
          <w:szCs w:val="32"/>
        </w:rPr>
        <w:t>602458496</w:t>
      </w:r>
    </w:p>
    <w:p w:rsidR="00A576ED" w:rsidRPr="00A576ED" w:rsidRDefault="00A576ED" w:rsidP="00577F09">
      <w:pPr>
        <w:ind w:left="4248" w:firstLine="708"/>
        <w:rPr>
          <w:b/>
          <w:sz w:val="32"/>
          <w:szCs w:val="32"/>
        </w:rPr>
      </w:pPr>
      <w:proofErr w:type="spellStart"/>
      <w:r w:rsidRPr="00577F09">
        <w:rPr>
          <w:b/>
          <w:color w:val="C00000"/>
          <w:sz w:val="32"/>
          <w:szCs w:val="32"/>
        </w:rPr>
        <w:t>Janošťák</w:t>
      </w:r>
      <w:proofErr w:type="spellEnd"/>
      <w:r w:rsidRPr="00577F09">
        <w:rPr>
          <w:b/>
          <w:color w:val="C00000"/>
          <w:sz w:val="32"/>
          <w:szCs w:val="32"/>
        </w:rPr>
        <w:t xml:space="preserve"> Miroslav - </w:t>
      </w:r>
      <w:r w:rsidRPr="00577F09">
        <w:rPr>
          <w:b/>
          <w:sz w:val="32"/>
          <w:szCs w:val="32"/>
        </w:rPr>
        <w:t>602156166</w:t>
      </w:r>
    </w:p>
    <w:p w:rsidR="00A576ED" w:rsidRDefault="00A576ED" w:rsidP="00A576ED">
      <w:pPr>
        <w:rPr>
          <w:b/>
          <w:color w:val="C00000"/>
          <w:sz w:val="32"/>
          <w:szCs w:val="32"/>
        </w:rPr>
      </w:pPr>
    </w:p>
    <w:p w:rsidR="00A576ED" w:rsidRDefault="00A576ED" w:rsidP="00A576ED">
      <w:pPr>
        <w:rPr>
          <w:b/>
          <w:color w:val="C00000"/>
          <w:sz w:val="32"/>
          <w:szCs w:val="32"/>
        </w:rPr>
      </w:pPr>
    </w:p>
    <w:p w:rsidR="000B4A9E" w:rsidRPr="00A576ED" w:rsidRDefault="009B0EDC" w:rsidP="00A576ED">
      <w:pPr>
        <w:jc w:val="center"/>
        <w:rPr>
          <w:b/>
          <w:sz w:val="36"/>
          <w:szCs w:val="36"/>
        </w:rPr>
      </w:pPr>
      <w:r w:rsidRPr="00A576ED">
        <w:rPr>
          <w:b/>
          <w:color w:val="C00000"/>
          <w:sz w:val="72"/>
          <w:szCs w:val="72"/>
        </w:rPr>
        <w:t>Firma ZITAS provádí</w:t>
      </w:r>
      <w:bookmarkStart w:id="0" w:name="_GoBack"/>
      <w:bookmarkEnd w:id="0"/>
    </w:p>
    <w:p w:rsidR="009B0EDC" w:rsidRPr="009B0EDC" w:rsidRDefault="009B0EDC" w:rsidP="009B0ED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</w:pPr>
      <w:r w:rsidRPr="009B0EDC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>Revize kotlů na tuhá paliva</w:t>
      </w:r>
    </w:p>
    <w:p w:rsidR="009B0EDC" w:rsidRPr="009B0EDC" w:rsidRDefault="009B0EDC" w:rsidP="009B0EDC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B0ED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Zákon o ochraně ovzduší č. 201/2012 Sb. stanoví povinnost realizovat revizi kotlů na pevná paliva, přičemž první kontrolu je nutné provést nejpozději do 31. prosince 2016.</w:t>
      </w:r>
    </w:p>
    <w:p w:rsidR="009B0EDC" w:rsidRPr="009B0EDC" w:rsidRDefault="009B0EDC" w:rsidP="009B0ED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9B0ED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Kde je stanovena povinnost provést revizi kotle?</w:t>
      </w:r>
    </w:p>
    <w:p w:rsidR="009B0EDC" w:rsidRPr="009B0EDC" w:rsidRDefault="009B0EDC" w:rsidP="009B0EDC">
      <w:pPr>
        <w:spacing w:after="240" w:line="240" w:lineRule="auto"/>
        <w:rPr>
          <w:rFonts w:ascii="Arial" w:eastAsia="Times New Roman" w:hAnsi="Arial" w:cs="Arial"/>
          <w:color w:val="2F5496" w:themeColor="accent5" w:themeShade="BF"/>
          <w:sz w:val="18"/>
          <w:szCs w:val="18"/>
          <w:lang w:eastAsia="cs-CZ"/>
        </w:rPr>
      </w:pPr>
      <w:r w:rsidRPr="009B0ED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Povinnost první kontroly, která musí proběhnout nejpozději do 31. prosince 2016, stanoví § 41 odst. 15 výše uvedeného zákona. Po tomto datu by měl být každý provozovatel schopen na vyžádání obecního úřadu obce s rozšířenou působností tento doklad předložit. Podle ustanovení § 17 odst. 1 písmene h) zákona o ochraně ovzduší je povinen každý provozovatel stacionárního spalovacího zdroje na pevná paliva o jmenovitém tepelném příkonu 10 kW až 300 kW včetně, který slouží jako zdroj tepla pro teplovodní soustavu ústředního vytápění, </w:t>
      </w:r>
      <w:r w:rsidRPr="009B0EDC">
        <w:rPr>
          <w:rFonts w:ascii="Arial" w:eastAsia="Times New Roman" w:hAnsi="Arial" w:cs="Arial"/>
          <w:sz w:val="18"/>
          <w:szCs w:val="18"/>
          <w:lang w:eastAsia="cs-CZ"/>
        </w:rPr>
        <w:t>provádět jednou za dva kalendářní roky kontrolu provozu a technického stavu tohoto zdroje.</w:t>
      </w:r>
    </w:p>
    <w:p w:rsidR="009B0EDC" w:rsidRPr="009B0EDC" w:rsidRDefault="009B0EDC" w:rsidP="009B0ED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9B0ED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Kdo může provést povinnou revizi kotle?</w:t>
      </w:r>
    </w:p>
    <w:p w:rsidR="009B0EDC" w:rsidRPr="009B0EDC" w:rsidRDefault="009B0EDC" w:rsidP="009B0ED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B0ED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Ke kontrole je oprávněna pouze autorizovaná osoba proškolená výrobcem kotle. Tato osoba musí být držitelem oprávnění k instalaci, provozu a údržbě kotle</w:t>
      </w:r>
    </w:p>
    <w:p w:rsidR="009B0EDC" w:rsidRPr="00A576ED" w:rsidRDefault="009B0EDC">
      <w:pPr>
        <w:rPr>
          <w:sz w:val="28"/>
          <w:szCs w:val="28"/>
        </w:rPr>
      </w:pPr>
    </w:p>
    <w:p w:rsidR="00A576ED" w:rsidRPr="00A576ED" w:rsidRDefault="00A576ED">
      <w:pPr>
        <w:rPr>
          <w:b/>
          <w:i/>
          <w:sz w:val="28"/>
          <w:szCs w:val="28"/>
        </w:rPr>
        <w:sectPr w:rsidR="00A576ED" w:rsidRPr="00A576ED" w:rsidSect="000120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0EDC" w:rsidRPr="00A576ED" w:rsidRDefault="009B0EDC">
      <w:pPr>
        <w:rPr>
          <w:b/>
          <w:i/>
          <w:sz w:val="28"/>
          <w:szCs w:val="28"/>
        </w:rPr>
      </w:pPr>
      <w:r w:rsidRPr="00A576ED">
        <w:rPr>
          <w:b/>
          <w:i/>
          <w:sz w:val="28"/>
          <w:szCs w:val="28"/>
        </w:rPr>
        <w:lastRenderedPageBreak/>
        <w:t>Kotle s ručním přikládáním na dřevo a uhlí</w:t>
      </w:r>
    </w:p>
    <w:p w:rsidR="009B0EDC" w:rsidRPr="00A576ED" w:rsidRDefault="009B0EDC" w:rsidP="009B0EDC">
      <w:pPr>
        <w:pStyle w:val="Odstavecseseznamem"/>
        <w:ind w:left="435"/>
        <w:rPr>
          <w:sz w:val="28"/>
          <w:szCs w:val="28"/>
        </w:rPr>
      </w:pPr>
      <w:r w:rsidRPr="00A576ED">
        <w:rPr>
          <w:sz w:val="28"/>
          <w:szCs w:val="28"/>
        </w:rPr>
        <w:t>-</w:t>
      </w:r>
      <w:proofErr w:type="spellStart"/>
      <w:r w:rsidRPr="00A576ED">
        <w:rPr>
          <w:sz w:val="28"/>
          <w:szCs w:val="28"/>
        </w:rPr>
        <w:t>Viadrus</w:t>
      </w:r>
      <w:proofErr w:type="spellEnd"/>
    </w:p>
    <w:p w:rsidR="009B0EDC" w:rsidRPr="00A576ED" w:rsidRDefault="009B0EDC" w:rsidP="009B0EDC">
      <w:pPr>
        <w:pStyle w:val="Odstavecseseznamem"/>
        <w:ind w:left="435"/>
        <w:rPr>
          <w:sz w:val="28"/>
          <w:szCs w:val="28"/>
        </w:rPr>
      </w:pPr>
      <w:r w:rsidRPr="00A576ED">
        <w:rPr>
          <w:sz w:val="28"/>
          <w:szCs w:val="28"/>
        </w:rPr>
        <w:t>-Rojek</w:t>
      </w:r>
    </w:p>
    <w:p w:rsidR="00A576ED" w:rsidRDefault="00A576ED" w:rsidP="009B0EDC">
      <w:pPr>
        <w:rPr>
          <w:b/>
          <w:i/>
          <w:sz w:val="28"/>
          <w:szCs w:val="28"/>
        </w:rPr>
      </w:pPr>
    </w:p>
    <w:p w:rsidR="00A576ED" w:rsidRPr="00A576ED" w:rsidRDefault="00A576ED" w:rsidP="00A576ED">
      <w:pPr>
        <w:rPr>
          <w:b/>
          <w:i/>
          <w:sz w:val="28"/>
          <w:szCs w:val="28"/>
        </w:rPr>
      </w:pPr>
      <w:r w:rsidRPr="00A576ED">
        <w:rPr>
          <w:b/>
          <w:i/>
          <w:sz w:val="28"/>
          <w:szCs w:val="28"/>
        </w:rPr>
        <w:t>Kotle s</w:t>
      </w:r>
      <w:r>
        <w:rPr>
          <w:b/>
          <w:i/>
          <w:sz w:val="28"/>
          <w:szCs w:val="28"/>
        </w:rPr>
        <w:t> </w:t>
      </w:r>
      <w:proofErr w:type="spellStart"/>
      <w:r w:rsidRPr="00A576ED">
        <w:rPr>
          <w:b/>
          <w:i/>
          <w:sz w:val="28"/>
          <w:szCs w:val="28"/>
        </w:rPr>
        <w:t>přestavbovou</w:t>
      </w:r>
      <w:proofErr w:type="spellEnd"/>
      <w:r>
        <w:rPr>
          <w:b/>
          <w:i/>
          <w:sz w:val="28"/>
          <w:szCs w:val="28"/>
        </w:rPr>
        <w:t xml:space="preserve"> </w:t>
      </w:r>
      <w:r w:rsidRPr="00A576ED">
        <w:rPr>
          <w:b/>
          <w:i/>
          <w:sz w:val="28"/>
          <w:szCs w:val="28"/>
        </w:rPr>
        <w:t>sadou na automat</w:t>
      </w:r>
    </w:p>
    <w:p w:rsidR="00A576ED" w:rsidRPr="00A576ED" w:rsidRDefault="00A576ED" w:rsidP="00A576ED">
      <w:pPr>
        <w:rPr>
          <w:sz w:val="28"/>
          <w:szCs w:val="28"/>
        </w:rPr>
      </w:pPr>
      <w:r w:rsidRPr="00A576ED">
        <w:rPr>
          <w:sz w:val="28"/>
          <w:szCs w:val="28"/>
        </w:rPr>
        <w:t xml:space="preserve">       -</w:t>
      </w:r>
      <w:proofErr w:type="spellStart"/>
      <w:r w:rsidRPr="00A576ED">
        <w:rPr>
          <w:sz w:val="28"/>
          <w:szCs w:val="28"/>
        </w:rPr>
        <w:t>Benekov</w:t>
      </w:r>
      <w:proofErr w:type="spellEnd"/>
    </w:p>
    <w:p w:rsidR="00A576ED" w:rsidRPr="00A576ED" w:rsidRDefault="00A576ED" w:rsidP="009B0EDC">
      <w:pPr>
        <w:rPr>
          <w:sz w:val="28"/>
          <w:szCs w:val="28"/>
        </w:rPr>
      </w:pPr>
      <w:r w:rsidRPr="00A576ED">
        <w:rPr>
          <w:sz w:val="28"/>
          <w:szCs w:val="28"/>
        </w:rPr>
        <w:t xml:space="preserve">       -</w:t>
      </w:r>
      <w:proofErr w:type="spellStart"/>
      <w:r w:rsidRPr="00A576ED">
        <w:rPr>
          <w:sz w:val="28"/>
          <w:szCs w:val="28"/>
        </w:rPr>
        <w:t>Viadrus</w:t>
      </w:r>
      <w:proofErr w:type="spellEnd"/>
    </w:p>
    <w:p w:rsidR="009B0EDC" w:rsidRPr="00A576ED" w:rsidRDefault="009B0EDC" w:rsidP="009B0EDC">
      <w:pPr>
        <w:rPr>
          <w:b/>
          <w:i/>
          <w:sz w:val="28"/>
          <w:szCs w:val="28"/>
        </w:rPr>
      </w:pPr>
      <w:r w:rsidRPr="00A576ED">
        <w:rPr>
          <w:b/>
          <w:i/>
          <w:sz w:val="28"/>
          <w:szCs w:val="28"/>
        </w:rPr>
        <w:lastRenderedPageBreak/>
        <w:t xml:space="preserve">Kotle automatické s násypkou na pelety a uhlí </w:t>
      </w:r>
    </w:p>
    <w:p w:rsidR="009B0EDC" w:rsidRPr="00A576ED" w:rsidRDefault="00A576ED" w:rsidP="009B0EDC">
      <w:pPr>
        <w:rPr>
          <w:sz w:val="28"/>
          <w:szCs w:val="28"/>
        </w:rPr>
      </w:pPr>
      <w:r w:rsidRPr="00A576ED">
        <w:rPr>
          <w:sz w:val="28"/>
          <w:szCs w:val="28"/>
        </w:rPr>
        <w:t xml:space="preserve">    </w:t>
      </w:r>
      <w:r w:rsidR="009B0EDC" w:rsidRPr="00A576ED">
        <w:rPr>
          <w:sz w:val="28"/>
          <w:szCs w:val="28"/>
        </w:rPr>
        <w:t xml:space="preserve">  -</w:t>
      </w:r>
      <w:proofErr w:type="spellStart"/>
      <w:r w:rsidR="009B0EDC" w:rsidRPr="00A576ED">
        <w:rPr>
          <w:sz w:val="28"/>
          <w:szCs w:val="28"/>
        </w:rPr>
        <w:t>Benekov</w:t>
      </w:r>
      <w:proofErr w:type="spellEnd"/>
    </w:p>
    <w:p w:rsidR="00A576ED" w:rsidRDefault="000B4A9E" w:rsidP="009B0EDC">
      <w:pPr>
        <w:rPr>
          <w:sz w:val="28"/>
          <w:szCs w:val="28"/>
        </w:rPr>
      </w:pPr>
      <w:r w:rsidRPr="00A576ED">
        <w:rPr>
          <w:sz w:val="28"/>
          <w:szCs w:val="28"/>
        </w:rPr>
        <w:t xml:space="preserve">      -</w:t>
      </w:r>
      <w:proofErr w:type="spellStart"/>
      <w:r w:rsidRPr="00A576ED">
        <w:rPr>
          <w:sz w:val="28"/>
          <w:szCs w:val="28"/>
        </w:rPr>
        <w:t>Viadru</w:t>
      </w:r>
      <w:proofErr w:type="spellEnd"/>
    </w:p>
    <w:p w:rsidR="009B0EDC" w:rsidRPr="00A576ED" w:rsidRDefault="00A576ED" w:rsidP="009B0EDC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proofErr w:type="spellStart"/>
      <w:r w:rsidR="009B0EDC" w:rsidRPr="00A576ED">
        <w:rPr>
          <w:sz w:val="28"/>
          <w:szCs w:val="28"/>
        </w:rPr>
        <w:t>Ecoscroll</w:t>
      </w:r>
      <w:proofErr w:type="spellEnd"/>
    </w:p>
    <w:p w:rsidR="000B4A9E" w:rsidRPr="00A576ED" w:rsidRDefault="009B0EDC" w:rsidP="009B0EDC">
      <w:pPr>
        <w:rPr>
          <w:sz w:val="28"/>
          <w:szCs w:val="28"/>
        </w:rPr>
      </w:pPr>
      <w:r w:rsidRPr="00A576ED">
        <w:rPr>
          <w:sz w:val="28"/>
          <w:szCs w:val="28"/>
        </w:rPr>
        <w:t xml:space="preserve">      -</w:t>
      </w:r>
      <w:proofErr w:type="spellStart"/>
      <w:r w:rsidRPr="00A576ED">
        <w:rPr>
          <w:sz w:val="28"/>
          <w:szCs w:val="28"/>
        </w:rPr>
        <w:t>Easypell</w:t>
      </w:r>
      <w:proofErr w:type="spellEnd"/>
    </w:p>
    <w:p w:rsidR="00A576ED" w:rsidRPr="00A576ED" w:rsidRDefault="00A576ED" w:rsidP="000B4A9E">
      <w:pPr>
        <w:rPr>
          <w:sz w:val="28"/>
          <w:szCs w:val="28"/>
        </w:rPr>
        <w:sectPr w:rsidR="00A576ED" w:rsidRPr="00A576ED" w:rsidSect="00A576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 xml:space="preserve">      </w:t>
      </w:r>
      <w:r w:rsidR="000B4A9E" w:rsidRPr="00A576ED">
        <w:rPr>
          <w:sz w:val="28"/>
          <w:szCs w:val="28"/>
        </w:rPr>
        <w:t>-</w:t>
      </w:r>
      <w:proofErr w:type="spellStart"/>
      <w:r w:rsidR="000B4A9E" w:rsidRPr="00A576ED">
        <w:rPr>
          <w:sz w:val="28"/>
          <w:szCs w:val="28"/>
        </w:rPr>
        <w:t>Voton</w:t>
      </w:r>
      <w:r>
        <w:rPr>
          <w:sz w:val="28"/>
          <w:szCs w:val="28"/>
        </w:rPr>
        <w:t>a</w:t>
      </w:r>
      <w:proofErr w:type="spellEnd"/>
    </w:p>
    <w:p w:rsidR="009B0EDC" w:rsidRPr="009B0EDC" w:rsidRDefault="009B0EDC" w:rsidP="00A576ED">
      <w:pPr>
        <w:rPr>
          <w:sz w:val="32"/>
          <w:szCs w:val="32"/>
        </w:rPr>
      </w:pPr>
    </w:p>
    <w:sectPr w:rsidR="009B0EDC" w:rsidRPr="009B0EDC" w:rsidSect="00A576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87D"/>
    <w:multiLevelType w:val="hybridMultilevel"/>
    <w:tmpl w:val="02248A18"/>
    <w:lvl w:ilvl="0" w:tplc="8B96749C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69B0BC6"/>
    <w:multiLevelType w:val="hybridMultilevel"/>
    <w:tmpl w:val="04EE7C40"/>
    <w:lvl w:ilvl="0" w:tplc="EA2A0842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F205D7F"/>
    <w:multiLevelType w:val="hybridMultilevel"/>
    <w:tmpl w:val="FE56DBA4"/>
    <w:lvl w:ilvl="0" w:tplc="DFDED61E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BE130B9"/>
    <w:multiLevelType w:val="hybridMultilevel"/>
    <w:tmpl w:val="BD726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EDC"/>
    <w:rsid w:val="00012070"/>
    <w:rsid w:val="000B4A9E"/>
    <w:rsid w:val="00274F13"/>
    <w:rsid w:val="00392529"/>
    <w:rsid w:val="00577F09"/>
    <w:rsid w:val="009B0EDC"/>
    <w:rsid w:val="00A5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0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0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123">
          <w:marLeft w:val="0"/>
          <w:marRight w:val="0"/>
          <w:marTop w:val="75"/>
          <w:marBottom w:val="0"/>
          <w:divBdr>
            <w:top w:val="single" w:sz="24" w:space="15" w:color="BC082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Hlasek</dc:creator>
  <cp:keywords/>
  <dc:description/>
  <cp:lastModifiedBy>oem</cp:lastModifiedBy>
  <cp:revision>2</cp:revision>
  <cp:lastPrinted>2016-10-23T15:10:00Z</cp:lastPrinted>
  <dcterms:created xsi:type="dcterms:W3CDTF">2016-10-23T15:11:00Z</dcterms:created>
  <dcterms:modified xsi:type="dcterms:W3CDTF">2016-10-23T15:11:00Z</dcterms:modified>
</cp:coreProperties>
</file>